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CA9" w:rsidRDefault="001F1CA9" w:rsidP="00944394"/>
    <w:p w:rsidR="006D2702" w:rsidRPr="006D2702" w:rsidRDefault="00D50920" w:rsidP="006D2702">
      <w:pPr>
        <w:pStyle w:val="ListParagraph"/>
        <w:numPr>
          <w:ilvl w:val="0"/>
          <w:numId w:val="1"/>
        </w:numPr>
        <w:rPr>
          <w:rFonts w:ascii="Arial" w:hAnsi="Arial" w:cs="Arial"/>
          <w:b/>
          <w:color w:val="003399"/>
        </w:rPr>
      </w:pPr>
      <w:r w:rsidRPr="00D50920">
        <w:rPr>
          <w:rFonts w:ascii="Arial" w:hAnsi="Arial" w:cs="Arial"/>
          <w:b/>
          <w:color w:val="003399"/>
        </w:rPr>
        <w:t xml:space="preserve">Section 1 - </w:t>
      </w:r>
      <w:r w:rsidR="001F1CA9" w:rsidRPr="00D50920">
        <w:rPr>
          <w:rFonts w:ascii="Arial" w:hAnsi="Arial" w:cs="Arial"/>
          <w:b/>
          <w:color w:val="003399"/>
        </w:rPr>
        <w:t>STOC Orientation and Overview</w:t>
      </w:r>
    </w:p>
    <w:p w:rsidR="001F1CA9" w:rsidRDefault="001F1CA9" w:rsidP="001F1CA9">
      <w:pPr>
        <w:pStyle w:val="ListParagraph"/>
        <w:numPr>
          <w:ilvl w:val="1"/>
          <w:numId w:val="1"/>
        </w:numPr>
      </w:pPr>
      <w:r>
        <w:t xml:space="preserve">STOC </w:t>
      </w:r>
      <w:r w:rsidR="00D50920">
        <w:t>History</w:t>
      </w:r>
    </w:p>
    <w:p w:rsidR="001F1CA9" w:rsidRDefault="00D50920" w:rsidP="001F1CA9">
      <w:pPr>
        <w:pStyle w:val="ListParagraph"/>
        <w:numPr>
          <w:ilvl w:val="1"/>
          <w:numId w:val="1"/>
        </w:numPr>
      </w:pPr>
      <w:r>
        <w:t>Organizational Chart</w:t>
      </w:r>
    </w:p>
    <w:p w:rsidR="001F1CA9" w:rsidRDefault="001F1CA9" w:rsidP="001F1CA9">
      <w:pPr>
        <w:pStyle w:val="ListParagraph"/>
        <w:numPr>
          <w:ilvl w:val="1"/>
          <w:numId w:val="1"/>
        </w:numPr>
      </w:pPr>
      <w:r>
        <w:t>Contact information</w:t>
      </w:r>
    </w:p>
    <w:p w:rsidR="001F1CA9" w:rsidRDefault="00D50920" w:rsidP="001F1CA9">
      <w:pPr>
        <w:pStyle w:val="ListParagraph"/>
        <w:numPr>
          <w:ilvl w:val="1"/>
          <w:numId w:val="1"/>
        </w:numPr>
      </w:pPr>
      <w:r>
        <w:t xml:space="preserve">Commonly Used </w:t>
      </w:r>
      <w:r w:rsidR="001F1CA9">
        <w:t>Acronyms</w:t>
      </w:r>
    </w:p>
    <w:p w:rsidR="001F1CA9" w:rsidRDefault="001F1CA9" w:rsidP="001F1CA9">
      <w:pPr>
        <w:pStyle w:val="ListParagraph"/>
        <w:numPr>
          <w:ilvl w:val="1"/>
          <w:numId w:val="1"/>
        </w:numPr>
      </w:pPr>
      <w:r>
        <w:t>Basic Policies and Scheduling</w:t>
      </w:r>
    </w:p>
    <w:p w:rsidR="006D2702" w:rsidRDefault="006D2702" w:rsidP="006D2702">
      <w:pPr>
        <w:pStyle w:val="ListParagraph"/>
        <w:ind w:left="1440"/>
      </w:pPr>
    </w:p>
    <w:p w:rsidR="00D50920" w:rsidRPr="00D50920" w:rsidRDefault="00D50920" w:rsidP="00D50920">
      <w:pPr>
        <w:pStyle w:val="ListParagraph"/>
        <w:numPr>
          <w:ilvl w:val="0"/>
          <w:numId w:val="1"/>
        </w:numPr>
        <w:rPr>
          <w:rFonts w:ascii="Arial" w:hAnsi="Arial" w:cs="Arial"/>
          <w:b/>
          <w:color w:val="003399"/>
        </w:rPr>
      </w:pPr>
      <w:r w:rsidRPr="00D50920">
        <w:rPr>
          <w:rFonts w:ascii="Arial" w:hAnsi="Arial" w:cs="Arial"/>
          <w:b/>
          <w:color w:val="003399"/>
        </w:rPr>
        <w:t xml:space="preserve">Section 2 - </w:t>
      </w:r>
      <w:r w:rsidR="001F1CA9" w:rsidRPr="00D50920">
        <w:rPr>
          <w:rFonts w:ascii="Arial" w:hAnsi="Arial" w:cs="Arial"/>
          <w:b/>
          <w:color w:val="003399"/>
        </w:rPr>
        <w:t>Atkins Systems</w:t>
      </w:r>
    </w:p>
    <w:p w:rsidR="001F1CA9" w:rsidRDefault="00D50920" w:rsidP="001F1CA9">
      <w:pPr>
        <w:pStyle w:val="ListParagraph"/>
        <w:numPr>
          <w:ilvl w:val="1"/>
          <w:numId w:val="1"/>
        </w:numPr>
        <w:rPr>
          <w:color w:val="000000" w:themeColor="text1"/>
        </w:rPr>
      </w:pPr>
      <w:r>
        <w:rPr>
          <w:color w:val="000000" w:themeColor="text1"/>
        </w:rPr>
        <w:t>Atkins Systems Overview</w:t>
      </w:r>
      <w:r>
        <w:rPr>
          <w:color w:val="000000" w:themeColor="text1"/>
        </w:rPr>
        <w:tab/>
      </w:r>
    </w:p>
    <w:p w:rsidR="00D50920" w:rsidRPr="00D50920" w:rsidRDefault="00D50920" w:rsidP="001F1CA9">
      <w:pPr>
        <w:pStyle w:val="ListParagraph"/>
        <w:numPr>
          <w:ilvl w:val="1"/>
          <w:numId w:val="1"/>
        </w:numPr>
        <w:rPr>
          <w:color w:val="000000" w:themeColor="text1"/>
        </w:rPr>
      </w:pPr>
      <w:r>
        <w:rPr>
          <w:color w:val="000000" w:themeColor="text1"/>
        </w:rPr>
        <w:t>AXIS Homepage</w:t>
      </w:r>
    </w:p>
    <w:p w:rsidR="001F1CA9" w:rsidRPr="00D50920" w:rsidRDefault="00D50920" w:rsidP="001F1CA9">
      <w:pPr>
        <w:pStyle w:val="ListParagraph"/>
        <w:numPr>
          <w:ilvl w:val="1"/>
          <w:numId w:val="1"/>
        </w:numPr>
        <w:rPr>
          <w:color w:val="000000" w:themeColor="text1"/>
        </w:rPr>
      </w:pPr>
      <w:r>
        <w:rPr>
          <w:color w:val="000000" w:themeColor="text1"/>
        </w:rPr>
        <w:t xml:space="preserve">Atkins </w:t>
      </w:r>
      <w:r w:rsidR="001F1CA9" w:rsidRPr="00D50920">
        <w:rPr>
          <w:color w:val="000000" w:themeColor="text1"/>
        </w:rPr>
        <w:t>Email</w:t>
      </w:r>
    </w:p>
    <w:p w:rsidR="001F1CA9" w:rsidRPr="00D50920" w:rsidRDefault="001F1CA9" w:rsidP="001F1CA9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00D50920">
        <w:rPr>
          <w:color w:val="000000" w:themeColor="text1"/>
        </w:rPr>
        <w:t>Oracle</w:t>
      </w:r>
      <w:r w:rsidR="00D50920">
        <w:rPr>
          <w:color w:val="000000" w:themeColor="text1"/>
        </w:rPr>
        <w:t xml:space="preserve"> Overview</w:t>
      </w:r>
    </w:p>
    <w:p w:rsidR="001F1CA9" w:rsidRPr="00D50920" w:rsidRDefault="001F1CA9" w:rsidP="001F1CA9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00D50920">
        <w:rPr>
          <w:color w:val="000000" w:themeColor="text1"/>
        </w:rPr>
        <w:t>My Career</w:t>
      </w:r>
    </w:p>
    <w:p w:rsidR="001F1CA9" w:rsidRDefault="001F1CA9" w:rsidP="001F1CA9">
      <w:pPr>
        <w:pStyle w:val="ListParagraph"/>
        <w:numPr>
          <w:ilvl w:val="1"/>
          <w:numId w:val="1"/>
        </w:numPr>
        <w:rPr>
          <w:color w:val="000000" w:themeColor="text1"/>
        </w:rPr>
      </w:pPr>
      <w:proofErr w:type="spellStart"/>
      <w:r w:rsidRPr="00D50920">
        <w:rPr>
          <w:color w:val="000000" w:themeColor="text1"/>
        </w:rPr>
        <w:t>MobileNet</w:t>
      </w:r>
      <w:proofErr w:type="spellEnd"/>
      <w:r w:rsidR="00D50920">
        <w:rPr>
          <w:color w:val="000000" w:themeColor="text1"/>
        </w:rPr>
        <w:t xml:space="preserve"> Remote Access</w:t>
      </w:r>
    </w:p>
    <w:p w:rsidR="006D2702" w:rsidRPr="00D50920" w:rsidRDefault="006D2702" w:rsidP="006D2702">
      <w:pPr>
        <w:pStyle w:val="ListParagraph"/>
        <w:ind w:left="1440"/>
        <w:rPr>
          <w:color w:val="000000" w:themeColor="text1"/>
        </w:rPr>
      </w:pPr>
    </w:p>
    <w:p w:rsidR="001F1CA9" w:rsidRPr="00D50920" w:rsidRDefault="00D50920" w:rsidP="001F1CA9">
      <w:pPr>
        <w:pStyle w:val="ListParagraph"/>
        <w:numPr>
          <w:ilvl w:val="0"/>
          <w:numId w:val="1"/>
        </w:numPr>
        <w:rPr>
          <w:rFonts w:ascii="Arial" w:hAnsi="Arial" w:cs="Arial"/>
          <w:b/>
          <w:color w:val="003399"/>
        </w:rPr>
      </w:pPr>
      <w:r>
        <w:rPr>
          <w:rFonts w:ascii="Arial" w:hAnsi="Arial" w:cs="Arial"/>
          <w:b/>
          <w:color w:val="003399"/>
        </w:rPr>
        <w:t xml:space="preserve">Section 3 - </w:t>
      </w:r>
      <w:r w:rsidR="001F1CA9" w:rsidRPr="00D50920">
        <w:rPr>
          <w:rFonts w:ascii="Arial" w:hAnsi="Arial" w:cs="Arial"/>
          <w:b/>
          <w:color w:val="003399"/>
        </w:rPr>
        <w:t>Control Room Basics</w:t>
      </w:r>
    </w:p>
    <w:p w:rsidR="001F1CA9" w:rsidRDefault="00D50920" w:rsidP="001F1CA9">
      <w:pPr>
        <w:pStyle w:val="ListParagraph"/>
        <w:numPr>
          <w:ilvl w:val="1"/>
          <w:numId w:val="1"/>
        </w:numPr>
      </w:pPr>
      <w:r>
        <w:t>Telephone</w:t>
      </w:r>
      <w:r w:rsidR="001F1CA9">
        <w:t xml:space="preserve"> Communications Etiquette</w:t>
      </w:r>
    </w:p>
    <w:p w:rsidR="001F1CA9" w:rsidRDefault="001F1CA9" w:rsidP="001F1CA9">
      <w:pPr>
        <w:pStyle w:val="ListParagraph"/>
        <w:numPr>
          <w:ilvl w:val="1"/>
          <w:numId w:val="1"/>
        </w:numPr>
      </w:pPr>
      <w:r>
        <w:t>Telephone Operations</w:t>
      </w:r>
      <w:r w:rsidR="00944394">
        <w:t xml:space="preserve"> and Reproducer</w:t>
      </w:r>
    </w:p>
    <w:p w:rsidR="001F1CA9" w:rsidRDefault="00D50920" w:rsidP="001F1CA9">
      <w:pPr>
        <w:pStyle w:val="ListParagraph"/>
        <w:numPr>
          <w:ilvl w:val="1"/>
          <w:numId w:val="1"/>
        </w:numPr>
      </w:pPr>
      <w:r>
        <w:t>Closed Circuit Television (CCTV)</w:t>
      </w:r>
    </w:p>
    <w:p w:rsidR="00731AA0" w:rsidRDefault="00731AA0" w:rsidP="001F1CA9">
      <w:pPr>
        <w:pStyle w:val="ListParagraph"/>
        <w:numPr>
          <w:ilvl w:val="1"/>
          <w:numId w:val="1"/>
        </w:numPr>
      </w:pPr>
      <w:r>
        <w:t>Web Video</w:t>
      </w:r>
    </w:p>
    <w:p w:rsidR="00603283" w:rsidRDefault="00603283" w:rsidP="001F1CA9">
      <w:pPr>
        <w:pStyle w:val="ListParagraph"/>
        <w:numPr>
          <w:ilvl w:val="1"/>
          <w:numId w:val="1"/>
        </w:numPr>
      </w:pPr>
      <w:r>
        <w:t>Incident Hierarchy</w:t>
      </w:r>
    </w:p>
    <w:p w:rsidR="001F1CA9" w:rsidRDefault="001F1CA9" w:rsidP="001F1CA9">
      <w:pPr>
        <w:pStyle w:val="ListParagraph"/>
        <w:numPr>
          <w:ilvl w:val="1"/>
          <w:numId w:val="1"/>
        </w:numPr>
      </w:pPr>
      <w:r>
        <w:t>STOC Intranet and Email</w:t>
      </w:r>
    </w:p>
    <w:p w:rsidR="001F1CA9" w:rsidRDefault="00D50920" w:rsidP="001F1CA9">
      <w:pPr>
        <w:pStyle w:val="ListParagraph"/>
        <w:numPr>
          <w:ilvl w:val="1"/>
          <w:numId w:val="1"/>
        </w:numPr>
      </w:pPr>
      <w:r>
        <w:t xml:space="preserve">STOC </w:t>
      </w:r>
      <w:r w:rsidR="001F1CA9">
        <w:t>Wiki</w:t>
      </w:r>
    </w:p>
    <w:p w:rsidR="001F1CA9" w:rsidRDefault="001F1CA9" w:rsidP="001F1CA9">
      <w:pPr>
        <w:pStyle w:val="ListParagraph"/>
        <w:numPr>
          <w:ilvl w:val="1"/>
          <w:numId w:val="1"/>
        </w:numPr>
      </w:pPr>
      <w:r>
        <w:t>Console Setup and Equipment Locations</w:t>
      </w:r>
    </w:p>
    <w:p w:rsidR="006D2702" w:rsidRDefault="006D2702" w:rsidP="006D2702">
      <w:pPr>
        <w:pStyle w:val="ListParagraph"/>
        <w:ind w:left="1440"/>
      </w:pPr>
    </w:p>
    <w:p w:rsidR="001F1CA9" w:rsidRPr="00D50920" w:rsidRDefault="00D50920" w:rsidP="001F1CA9">
      <w:pPr>
        <w:pStyle w:val="ListParagraph"/>
        <w:numPr>
          <w:ilvl w:val="0"/>
          <w:numId w:val="1"/>
        </w:numPr>
        <w:rPr>
          <w:rFonts w:ascii="Arial" w:hAnsi="Arial" w:cs="Arial"/>
          <w:b/>
          <w:color w:val="003399"/>
        </w:rPr>
      </w:pPr>
      <w:r w:rsidRPr="00D50920">
        <w:rPr>
          <w:rFonts w:ascii="Arial" w:hAnsi="Arial" w:cs="Arial"/>
          <w:b/>
          <w:color w:val="003399"/>
        </w:rPr>
        <w:t xml:space="preserve">Section 4 - </w:t>
      </w:r>
      <w:r w:rsidR="00281781" w:rsidRPr="00D50920">
        <w:rPr>
          <w:rFonts w:ascii="Arial" w:hAnsi="Arial" w:cs="Arial"/>
          <w:b/>
          <w:color w:val="003399"/>
        </w:rPr>
        <w:t>Communications</w:t>
      </w:r>
    </w:p>
    <w:p w:rsidR="001F1CA9" w:rsidRDefault="001F1CA9" w:rsidP="001F1CA9">
      <w:pPr>
        <w:pStyle w:val="ListParagraph"/>
        <w:numPr>
          <w:ilvl w:val="1"/>
          <w:numId w:val="1"/>
        </w:numPr>
      </w:pPr>
      <w:r>
        <w:t>Media Communications and Requests</w:t>
      </w:r>
    </w:p>
    <w:p w:rsidR="006E421C" w:rsidRDefault="006E421C" w:rsidP="001F1CA9">
      <w:pPr>
        <w:pStyle w:val="ListParagraph"/>
        <w:numPr>
          <w:ilvl w:val="1"/>
          <w:numId w:val="1"/>
        </w:numPr>
      </w:pPr>
      <w:r>
        <w:t>Open Records Requests</w:t>
      </w:r>
    </w:p>
    <w:p w:rsidR="001F1CA9" w:rsidRDefault="001F1CA9" w:rsidP="001F1CA9">
      <w:pPr>
        <w:pStyle w:val="ListParagraph"/>
        <w:numPr>
          <w:ilvl w:val="1"/>
          <w:numId w:val="1"/>
        </w:numPr>
      </w:pPr>
      <w:r>
        <w:t>Law Enforcement Communications</w:t>
      </w:r>
    </w:p>
    <w:p w:rsidR="00F926A9" w:rsidRDefault="006E421C" w:rsidP="001F1CA9">
      <w:pPr>
        <w:pStyle w:val="ListParagraph"/>
        <w:numPr>
          <w:ilvl w:val="1"/>
          <w:numId w:val="1"/>
        </w:numPr>
      </w:pPr>
      <w:r>
        <w:t>Traffic Incident Alerts (TIA)</w:t>
      </w:r>
    </w:p>
    <w:p w:rsidR="00F926A9" w:rsidRDefault="00F926A9" w:rsidP="001F1CA9">
      <w:pPr>
        <w:pStyle w:val="ListParagraph"/>
        <w:numPr>
          <w:ilvl w:val="1"/>
          <w:numId w:val="1"/>
        </w:numPr>
      </w:pPr>
      <w:r>
        <w:t>511 Traveler Information System</w:t>
      </w:r>
    </w:p>
    <w:p w:rsidR="001F1CA9" w:rsidRDefault="001F1CA9" w:rsidP="001F1CA9">
      <w:pPr>
        <w:pStyle w:val="ListParagraph"/>
        <w:numPr>
          <w:ilvl w:val="1"/>
          <w:numId w:val="1"/>
        </w:numPr>
      </w:pPr>
      <w:r>
        <w:t>Media Releases</w:t>
      </w:r>
    </w:p>
    <w:p w:rsidR="006D2702" w:rsidRDefault="006D2702" w:rsidP="006D2702">
      <w:pPr>
        <w:pStyle w:val="ListParagraph"/>
        <w:ind w:left="1440"/>
      </w:pPr>
    </w:p>
    <w:p w:rsidR="001F1CA9" w:rsidRPr="00D50920" w:rsidRDefault="00D50920" w:rsidP="001F1CA9">
      <w:pPr>
        <w:pStyle w:val="ListParagraph"/>
        <w:numPr>
          <w:ilvl w:val="0"/>
          <w:numId w:val="1"/>
        </w:numPr>
        <w:rPr>
          <w:rFonts w:ascii="Arial" w:hAnsi="Arial" w:cs="Arial"/>
          <w:b/>
          <w:color w:val="003399"/>
        </w:rPr>
      </w:pPr>
      <w:r>
        <w:rPr>
          <w:rFonts w:ascii="Arial" w:hAnsi="Arial" w:cs="Arial"/>
          <w:b/>
          <w:color w:val="003399"/>
        </w:rPr>
        <w:t xml:space="preserve">Section 5 - </w:t>
      </w:r>
      <w:r w:rsidR="001F1CA9" w:rsidRPr="00D50920">
        <w:rPr>
          <w:rFonts w:ascii="Arial" w:hAnsi="Arial" w:cs="Arial"/>
          <w:b/>
          <w:color w:val="003399"/>
        </w:rPr>
        <w:t xml:space="preserve">Freeway Traffic Management System </w:t>
      </w:r>
      <w:r>
        <w:rPr>
          <w:rFonts w:ascii="Arial" w:hAnsi="Arial" w:cs="Arial"/>
          <w:b/>
          <w:color w:val="003399"/>
        </w:rPr>
        <w:t xml:space="preserve">(FTMS) </w:t>
      </w:r>
      <w:r w:rsidR="00F720B1" w:rsidRPr="00D50920">
        <w:rPr>
          <w:rFonts w:ascii="Arial" w:hAnsi="Arial" w:cs="Arial"/>
          <w:b/>
          <w:color w:val="003399"/>
        </w:rPr>
        <w:t>Overview</w:t>
      </w:r>
    </w:p>
    <w:p w:rsidR="001F1CA9" w:rsidRDefault="001F1CA9" w:rsidP="001F1CA9">
      <w:pPr>
        <w:pStyle w:val="ListParagraph"/>
        <w:numPr>
          <w:ilvl w:val="1"/>
          <w:numId w:val="1"/>
        </w:numPr>
      </w:pPr>
      <w:r>
        <w:t>ATMS</w:t>
      </w:r>
    </w:p>
    <w:p w:rsidR="001F1CA9" w:rsidRDefault="001F1CA9" w:rsidP="00281781">
      <w:pPr>
        <w:pStyle w:val="ListParagraph"/>
        <w:numPr>
          <w:ilvl w:val="1"/>
          <w:numId w:val="1"/>
        </w:numPr>
      </w:pPr>
      <w:r>
        <w:t>Event Manager</w:t>
      </w:r>
    </w:p>
    <w:p w:rsidR="00F720B1" w:rsidRDefault="00F720B1" w:rsidP="00281781">
      <w:pPr>
        <w:pStyle w:val="ListParagraph"/>
        <w:numPr>
          <w:ilvl w:val="1"/>
          <w:numId w:val="1"/>
        </w:numPr>
      </w:pPr>
      <w:r>
        <w:t>Highway Advisory Radio</w:t>
      </w:r>
    </w:p>
    <w:p w:rsidR="006D2702" w:rsidRDefault="00281781" w:rsidP="00222BE2">
      <w:pPr>
        <w:pStyle w:val="ListParagraph"/>
        <w:numPr>
          <w:ilvl w:val="1"/>
          <w:numId w:val="1"/>
        </w:numPr>
      </w:pPr>
      <w:r>
        <w:t>Ramp Metering and Vehicle Detection</w:t>
      </w:r>
    </w:p>
    <w:p w:rsidR="00281781" w:rsidRPr="00D50920" w:rsidRDefault="00D50920" w:rsidP="00281781">
      <w:pPr>
        <w:pStyle w:val="ListParagraph"/>
        <w:numPr>
          <w:ilvl w:val="0"/>
          <w:numId w:val="1"/>
        </w:numPr>
        <w:rPr>
          <w:rFonts w:ascii="Arial" w:hAnsi="Arial" w:cs="Arial"/>
          <w:b/>
          <w:color w:val="003399"/>
        </w:rPr>
      </w:pPr>
      <w:r w:rsidRPr="00D50920">
        <w:rPr>
          <w:rFonts w:ascii="Arial" w:hAnsi="Arial" w:cs="Arial"/>
          <w:b/>
          <w:color w:val="003399"/>
        </w:rPr>
        <w:lastRenderedPageBreak/>
        <w:t xml:space="preserve">Section 6 - </w:t>
      </w:r>
      <w:r w:rsidR="00281781" w:rsidRPr="00D50920">
        <w:rPr>
          <w:rFonts w:ascii="Arial" w:hAnsi="Arial" w:cs="Arial"/>
          <w:b/>
          <w:color w:val="003399"/>
        </w:rPr>
        <w:t>Traveler Information</w:t>
      </w:r>
    </w:p>
    <w:p w:rsidR="00281781" w:rsidRDefault="00D50920" w:rsidP="00281781">
      <w:pPr>
        <w:pStyle w:val="ListParagraph"/>
        <w:numPr>
          <w:ilvl w:val="1"/>
          <w:numId w:val="1"/>
        </w:numPr>
      </w:pPr>
      <w:r>
        <w:t>Traveler Information System (TIS)</w:t>
      </w:r>
    </w:p>
    <w:p w:rsidR="00D50920" w:rsidRDefault="00D50920" w:rsidP="00281781">
      <w:pPr>
        <w:pStyle w:val="ListParagraph"/>
        <w:numPr>
          <w:ilvl w:val="1"/>
          <w:numId w:val="1"/>
        </w:numPr>
      </w:pPr>
      <w:r>
        <w:t xml:space="preserve">PCMS Management – ADDCO </w:t>
      </w:r>
      <w:proofErr w:type="spellStart"/>
      <w:r>
        <w:t>BaseStation</w:t>
      </w:r>
      <w:proofErr w:type="spellEnd"/>
    </w:p>
    <w:p w:rsidR="00D50920" w:rsidRDefault="00D50920" w:rsidP="00281781">
      <w:pPr>
        <w:pStyle w:val="ListParagraph"/>
        <w:numPr>
          <w:ilvl w:val="1"/>
          <w:numId w:val="1"/>
        </w:numPr>
      </w:pPr>
      <w:r>
        <w:t xml:space="preserve">PCMS Management – </w:t>
      </w:r>
      <w:proofErr w:type="spellStart"/>
      <w:r>
        <w:t>JamLogic</w:t>
      </w:r>
      <w:proofErr w:type="spellEnd"/>
      <w:r>
        <w:t xml:space="preserve"> 2</w:t>
      </w:r>
    </w:p>
    <w:p w:rsidR="00D50920" w:rsidRDefault="00D50920" w:rsidP="00281781">
      <w:pPr>
        <w:pStyle w:val="ListParagraph"/>
        <w:numPr>
          <w:ilvl w:val="1"/>
          <w:numId w:val="1"/>
        </w:numPr>
      </w:pPr>
      <w:r>
        <w:t>DMS Message Guidelines</w:t>
      </w:r>
    </w:p>
    <w:p w:rsidR="00D50920" w:rsidRDefault="00D50920" w:rsidP="00281781">
      <w:pPr>
        <w:pStyle w:val="ListParagraph"/>
        <w:numPr>
          <w:ilvl w:val="1"/>
          <w:numId w:val="1"/>
        </w:numPr>
      </w:pPr>
      <w:r>
        <w:t>DMS Safety Messaging</w:t>
      </w:r>
    </w:p>
    <w:p w:rsidR="00A71C95" w:rsidRDefault="00A71C95" w:rsidP="00281781">
      <w:pPr>
        <w:pStyle w:val="ListParagraph"/>
        <w:numPr>
          <w:ilvl w:val="1"/>
          <w:numId w:val="1"/>
        </w:numPr>
      </w:pPr>
      <w:r>
        <w:t>PCMS Messaging Guidelines</w:t>
      </w:r>
    </w:p>
    <w:p w:rsidR="00F926A9" w:rsidRDefault="00D50920" w:rsidP="00F926A9">
      <w:pPr>
        <w:pStyle w:val="ListParagraph"/>
        <w:numPr>
          <w:ilvl w:val="1"/>
          <w:numId w:val="1"/>
        </w:numPr>
      </w:pPr>
      <w:r>
        <w:t>Merrimac Ferry</w:t>
      </w:r>
    </w:p>
    <w:p w:rsidR="006D2702" w:rsidRDefault="006D2702" w:rsidP="006D2702">
      <w:pPr>
        <w:pStyle w:val="ListParagraph"/>
        <w:ind w:left="1440"/>
      </w:pPr>
    </w:p>
    <w:p w:rsidR="001F1CA9" w:rsidRPr="00D50920" w:rsidRDefault="00D50920" w:rsidP="001F1CA9">
      <w:pPr>
        <w:pStyle w:val="ListParagraph"/>
        <w:numPr>
          <w:ilvl w:val="0"/>
          <w:numId w:val="1"/>
        </w:numPr>
        <w:rPr>
          <w:rFonts w:ascii="Arial" w:hAnsi="Arial" w:cs="Arial"/>
          <w:b/>
          <w:color w:val="003399"/>
        </w:rPr>
      </w:pPr>
      <w:r>
        <w:rPr>
          <w:rFonts w:ascii="Arial" w:hAnsi="Arial" w:cs="Arial"/>
          <w:b/>
          <w:color w:val="003399"/>
        </w:rPr>
        <w:t xml:space="preserve">Section 7 - </w:t>
      </w:r>
      <w:r w:rsidR="001F1CA9" w:rsidRPr="00D50920">
        <w:rPr>
          <w:rFonts w:ascii="Arial" w:hAnsi="Arial" w:cs="Arial"/>
          <w:b/>
          <w:color w:val="003399"/>
        </w:rPr>
        <w:t>Incident and Infrastructure Reporting</w:t>
      </w:r>
    </w:p>
    <w:p w:rsidR="001F1CA9" w:rsidRDefault="00D50920" w:rsidP="001F1CA9">
      <w:pPr>
        <w:pStyle w:val="ListParagraph"/>
        <w:numPr>
          <w:ilvl w:val="1"/>
          <w:numId w:val="1"/>
        </w:numPr>
      </w:pPr>
      <w:r>
        <w:t>Statewide Incident Notification System (SINS)</w:t>
      </w:r>
    </w:p>
    <w:p w:rsidR="001F1CA9" w:rsidRDefault="00D50920" w:rsidP="001F1CA9">
      <w:pPr>
        <w:pStyle w:val="ListParagraph"/>
        <w:numPr>
          <w:ilvl w:val="1"/>
          <w:numId w:val="1"/>
        </w:numPr>
      </w:pPr>
      <w:r>
        <w:t>Wrong Way Driver Protocol (WWD)</w:t>
      </w:r>
    </w:p>
    <w:p w:rsidR="006D2702" w:rsidRDefault="006D2702" w:rsidP="006D2702">
      <w:pPr>
        <w:pStyle w:val="ListParagraph"/>
        <w:ind w:left="1440"/>
      </w:pPr>
    </w:p>
    <w:p w:rsidR="001F1CA9" w:rsidRPr="00D50920" w:rsidRDefault="00D50920" w:rsidP="001F1CA9">
      <w:pPr>
        <w:pStyle w:val="ListParagraph"/>
        <w:numPr>
          <w:ilvl w:val="0"/>
          <w:numId w:val="1"/>
        </w:numPr>
        <w:rPr>
          <w:rFonts w:ascii="Arial" w:hAnsi="Arial" w:cs="Arial"/>
          <w:b/>
          <w:color w:val="003399"/>
        </w:rPr>
      </w:pPr>
      <w:r w:rsidRPr="00D50920">
        <w:rPr>
          <w:rFonts w:ascii="Arial" w:hAnsi="Arial" w:cs="Arial"/>
          <w:b/>
          <w:color w:val="003399"/>
        </w:rPr>
        <w:t xml:space="preserve">Section 8 - </w:t>
      </w:r>
      <w:r w:rsidR="001F1CA9" w:rsidRPr="00D50920">
        <w:rPr>
          <w:rFonts w:ascii="Arial" w:hAnsi="Arial" w:cs="Arial"/>
          <w:b/>
          <w:color w:val="003399"/>
        </w:rPr>
        <w:t>FTMS Maintenance</w:t>
      </w:r>
    </w:p>
    <w:p w:rsidR="001F1CA9" w:rsidRDefault="001F1CA9" w:rsidP="001F1CA9">
      <w:pPr>
        <w:pStyle w:val="ListParagraph"/>
        <w:numPr>
          <w:ilvl w:val="1"/>
          <w:numId w:val="1"/>
        </w:numPr>
      </w:pPr>
      <w:r>
        <w:t>Daily ITS Checklist</w:t>
      </w:r>
    </w:p>
    <w:p w:rsidR="001F1CA9" w:rsidRDefault="001F1CA9" w:rsidP="001F1CA9">
      <w:pPr>
        <w:pStyle w:val="ListParagraph"/>
        <w:numPr>
          <w:ilvl w:val="1"/>
          <w:numId w:val="1"/>
        </w:numPr>
      </w:pPr>
      <w:proofErr w:type="spellStart"/>
      <w:r>
        <w:t>Cartegraph</w:t>
      </w:r>
      <w:proofErr w:type="spellEnd"/>
    </w:p>
    <w:p w:rsidR="00944394" w:rsidRDefault="00944394" w:rsidP="001F1CA9">
      <w:pPr>
        <w:pStyle w:val="ListParagraph"/>
        <w:numPr>
          <w:ilvl w:val="1"/>
          <w:numId w:val="1"/>
        </w:numPr>
      </w:pPr>
      <w:r>
        <w:t>Eau Claire Tunnel Camera Troubleshooting</w:t>
      </w:r>
    </w:p>
    <w:p w:rsidR="006D2702" w:rsidRDefault="006D2702" w:rsidP="006D2702">
      <w:pPr>
        <w:pStyle w:val="ListParagraph"/>
        <w:ind w:left="1440"/>
      </w:pPr>
    </w:p>
    <w:p w:rsidR="001F1CA9" w:rsidRPr="00A71C95" w:rsidRDefault="00A71C95" w:rsidP="001F1CA9">
      <w:pPr>
        <w:pStyle w:val="ListParagraph"/>
        <w:numPr>
          <w:ilvl w:val="0"/>
          <w:numId w:val="1"/>
        </w:numPr>
        <w:rPr>
          <w:rFonts w:ascii="Arial" w:hAnsi="Arial" w:cs="Arial"/>
          <w:b/>
          <w:color w:val="003399"/>
        </w:rPr>
      </w:pPr>
      <w:r w:rsidRPr="00A71C95">
        <w:rPr>
          <w:rFonts w:ascii="Arial" w:hAnsi="Arial" w:cs="Arial"/>
          <w:b/>
          <w:color w:val="003399"/>
        </w:rPr>
        <w:t xml:space="preserve">Section 9 – </w:t>
      </w:r>
      <w:r w:rsidR="001F1CA9" w:rsidRPr="00A71C95">
        <w:rPr>
          <w:rFonts w:ascii="Arial" w:hAnsi="Arial" w:cs="Arial"/>
          <w:b/>
          <w:color w:val="003399"/>
        </w:rPr>
        <w:t>Emergency</w:t>
      </w:r>
      <w:r w:rsidRPr="00A71C95">
        <w:rPr>
          <w:rFonts w:ascii="Arial" w:hAnsi="Arial" w:cs="Arial"/>
          <w:b/>
          <w:color w:val="003399"/>
        </w:rPr>
        <w:t xml:space="preserve"> Protocols and Procedures</w:t>
      </w:r>
    </w:p>
    <w:p w:rsidR="00F926A9" w:rsidRPr="00A71C95" w:rsidRDefault="006E421C" w:rsidP="00F926A9">
      <w:pPr>
        <w:pStyle w:val="ListParagraph"/>
        <w:numPr>
          <w:ilvl w:val="1"/>
          <w:numId w:val="1"/>
        </w:numPr>
      </w:pPr>
      <w:r w:rsidRPr="00A71C95">
        <w:t>Extended Duration Incidents (needs to be developed)</w:t>
      </w:r>
    </w:p>
    <w:p w:rsidR="001F1CA9" w:rsidRPr="00A71C95" w:rsidRDefault="001F1CA9" w:rsidP="001F1CA9">
      <w:pPr>
        <w:pStyle w:val="ListParagraph"/>
        <w:numPr>
          <w:ilvl w:val="1"/>
          <w:numId w:val="1"/>
        </w:numPr>
      </w:pPr>
      <w:r w:rsidRPr="00A71C95">
        <w:t>ETO Event</w:t>
      </w:r>
      <w:r w:rsidR="0096365C" w:rsidRPr="00A71C95">
        <w:t>s</w:t>
      </w:r>
    </w:p>
    <w:p w:rsidR="001F1CA9" w:rsidRPr="00A71C95" w:rsidRDefault="001F1CA9" w:rsidP="001F1CA9">
      <w:pPr>
        <w:pStyle w:val="ListParagraph"/>
        <w:numPr>
          <w:ilvl w:val="1"/>
          <w:numId w:val="1"/>
        </w:numPr>
      </w:pPr>
      <w:r w:rsidRPr="00A71C95">
        <w:t>Amber / Silver Alert</w:t>
      </w:r>
    </w:p>
    <w:p w:rsidR="0096365C" w:rsidRPr="00A71C95" w:rsidRDefault="0096365C" w:rsidP="001F1CA9">
      <w:pPr>
        <w:pStyle w:val="ListParagraph"/>
        <w:numPr>
          <w:ilvl w:val="1"/>
          <w:numId w:val="1"/>
        </w:numPr>
      </w:pPr>
      <w:r w:rsidRPr="00A71C95">
        <w:t>Significant Incident Notification Protocol</w:t>
      </w:r>
    </w:p>
    <w:p w:rsidR="0096365C" w:rsidRPr="00A71C95" w:rsidRDefault="0096365C" w:rsidP="001F1CA9">
      <w:pPr>
        <w:pStyle w:val="ListParagraph"/>
        <w:numPr>
          <w:ilvl w:val="1"/>
          <w:numId w:val="1"/>
        </w:numPr>
      </w:pPr>
      <w:r w:rsidRPr="00A71C95">
        <w:t>SEOC Activation</w:t>
      </w:r>
    </w:p>
    <w:p w:rsidR="0096365C" w:rsidRPr="00A71C95" w:rsidRDefault="0096365C" w:rsidP="001F1CA9">
      <w:pPr>
        <w:pStyle w:val="ListParagraph"/>
        <w:numPr>
          <w:ilvl w:val="1"/>
          <w:numId w:val="1"/>
        </w:numPr>
      </w:pPr>
      <w:r w:rsidRPr="00A71C95">
        <w:t>Alarms</w:t>
      </w:r>
    </w:p>
    <w:p w:rsidR="0096365C" w:rsidRPr="00A71C95" w:rsidRDefault="005017F0" w:rsidP="001F1CA9">
      <w:pPr>
        <w:pStyle w:val="ListParagraph"/>
        <w:numPr>
          <w:ilvl w:val="1"/>
          <w:numId w:val="1"/>
        </w:numPr>
      </w:pPr>
      <w:r>
        <w:t xml:space="preserve">Emergency </w:t>
      </w:r>
      <w:r w:rsidR="0096365C" w:rsidRPr="00A71C95">
        <w:t>Alternate Route Guides</w:t>
      </w:r>
    </w:p>
    <w:p w:rsidR="0096365C" w:rsidRPr="00A71C95" w:rsidRDefault="0096365C" w:rsidP="001F1CA9">
      <w:pPr>
        <w:pStyle w:val="ListParagraph"/>
        <w:numPr>
          <w:ilvl w:val="1"/>
          <w:numId w:val="1"/>
        </w:numPr>
      </w:pPr>
      <w:r w:rsidRPr="00A71C95">
        <w:t>Evacuation Guides</w:t>
      </w:r>
    </w:p>
    <w:p w:rsidR="0096365C" w:rsidRPr="00A71C95" w:rsidRDefault="0096365C" w:rsidP="001F1CA9">
      <w:pPr>
        <w:pStyle w:val="ListParagraph"/>
        <w:numPr>
          <w:ilvl w:val="1"/>
          <w:numId w:val="1"/>
        </w:numPr>
      </w:pPr>
      <w:r w:rsidRPr="00A71C95">
        <w:t>ETO Repository Website</w:t>
      </w:r>
    </w:p>
    <w:p w:rsidR="00A71C95" w:rsidRDefault="006C368A" w:rsidP="001F1CA9">
      <w:pPr>
        <w:pStyle w:val="ListParagraph"/>
        <w:numPr>
          <w:ilvl w:val="1"/>
          <w:numId w:val="1"/>
        </w:numPr>
      </w:pPr>
      <w:r>
        <w:t>Nuclear Power Plant Procedures</w:t>
      </w:r>
    </w:p>
    <w:p w:rsidR="005017F0" w:rsidRDefault="005017F0" w:rsidP="005017F0">
      <w:pPr>
        <w:pStyle w:val="ListParagraph"/>
        <w:numPr>
          <w:ilvl w:val="1"/>
          <w:numId w:val="1"/>
        </w:numPr>
      </w:pPr>
      <w:r>
        <w:t>Building Threat Procedures</w:t>
      </w:r>
    </w:p>
    <w:p w:rsidR="006C368A" w:rsidRDefault="006C368A" w:rsidP="005017F0">
      <w:pPr>
        <w:pStyle w:val="ListParagraph"/>
        <w:numPr>
          <w:ilvl w:val="1"/>
          <w:numId w:val="1"/>
        </w:numPr>
      </w:pPr>
      <w:r>
        <w:t>Oversize / Overweight Procedures</w:t>
      </w:r>
    </w:p>
    <w:p w:rsidR="00EF7F6A" w:rsidRDefault="00EF7F6A" w:rsidP="005017F0">
      <w:pPr>
        <w:pStyle w:val="ListParagraph"/>
        <w:numPr>
          <w:ilvl w:val="1"/>
          <w:numId w:val="1"/>
        </w:numPr>
      </w:pPr>
      <w:r>
        <w:t>Continuity of Operations (COOP)</w:t>
      </w:r>
    </w:p>
    <w:p w:rsidR="006D2702" w:rsidRPr="00A71C95" w:rsidRDefault="006D2702" w:rsidP="006D2702">
      <w:pPr>
        <w:pStyle w:val="ListParagraph"/>
        <w:ind w:left="1440"/>
      </w:pPr>
    </w:p>
    <w:p w:rsidR="0096365C" w:rsidRPr="00A71C95" w:rsidRDefault="00A71C95" w:rsidP="0096365C">
      <w:pPr>
        <w:pStyle w:val="ListParagraph"/>
        <w:numPr>
          <w:ilvl w:val="0"/>
          <w:numId w:val="1"/>
        </w:numPr>
        <w:rPr>
          <w:rFonts w:ascii="Arial" w:hAnsi="Arial" w:cs="Arial"/>
          <w:b/>
          <w:color w:val="003399"/>
        </w:rPr>
      </w:pPr>
      <w:r w:rsidRPr="00A71C95">
        <w:rPr>
          <w:rFonts w:ascii="Arial" w:hAnsi="Arial" w:cs="Arial"/>
          <w:b/>
          <w:color w:val="003399"/>
        </w:rPr>
        <w:t xml:space="preserve">Section 10 - </w:t>
      </w:r>
      <w:r w:rsidR="0096365C" w:rsidRPr="00A71C95">
        <w:rPr>
          <w:rFonts w:ascii="Arial" w:hAnsi="Arial" w:cs="Arial"/>
          <w:b/>
          <w:color w:val="003399"/>
        </w:rPr>
        <w:t>Adverse Weather</w:t>
      </w:r>
    </w:p>
    <w:p w:rsidR="0096365C" w:rsidRDefault="0096365C" w:rsidP="0096365C">
      <w:pPr>
        <w:pStyle w:val="ListParagraph"/>
        <w:numPr>
          <w:ilvl w:val="1"/>
          <w:numId w:val="1"/>
        </w:numPr>
      </w:pPr>
      <w:r>
        <w:t>Adverse Weather Guidelines</w:t>
      </w:r>
    </w:p>
    <w:p w:rsidR="0096365C" w:rsidRDefault="0096365C" w:rsidP="0096365C">
      <w:pPr>
        <w:pStyle w:val="ListParagraph"/>
        <w:numPr>
          <w:ilvl w:val="1"/>
          <w:numId w:val="1"/>
        </w:numPr>
      </w:pPr>
      <w:r>
        <w:t xml:space="preserve">Adverse </w:t>
      </w:r>
      <w:r w:rsidR="00A71C95">
        <w:t xml:space="preserve">Weather </w:t>
      </w:r>
      <w:r>
        <w:t>DMS messaging</w:t>
      </w:r>
    </w:p>
    <w:p w:rsidR="0096365C" w:rsidRDefault="0096365C" w:rsidP="0096365C">
      <w:pPr>
        <w:pStyle w:val="ListParagraph"/>
        <w:numPr>
          <w:ilvl w:val="1"/>
          <w:numId w:val="1"/>
        </w:numPr>
      </w:pPr>
      <w:r>
        <w:t>Flooding / Water Over Roadway</w:t>
      </w:r>
    </w:p>
    <w:p w:rsidR="0096365C" w:rsidRDefault="0096365C" w:rsidP="0096365C">
      <w:pPr>
        <w:pStyle w:val="ListParagraph"/>
        <w:numPr>
          <w:ilvl w:val="1"/>
          <w:numId w:val="1"/>
        </w:numPr>
      </w:pPr>
      <w:r>
        <w:t>Pavement Buckling and Issues</w:t>
      </w:r>
    </w:p>
    <w:p w:rsidR="00944394" w:rsidRDefault="00A71C95" w:rsidP="00944394">
      <w:pPr>
        <w:pStyle w:val="ListParagraph"/>
        <w:numPr>
          <w:ilvl w:val="1"/>
          <w:numId w:val="1"/>
        </w:numPr>
      </w:pPr>
      <w:r>
        <w:t>Using Google Maps</w:t>
      </w:r>
    </w:p>
    <w:p w:rsidR="006D2702" w:rsidRDefault="00A71C95" w:rsidP="00944394">
      <w:pPr>
        <w:pStyle w:val="ListParagraph"/>
        <w:numPr>
          <w:ilvl w:val="1"/>
          <w:numId w:val="1"/>
        </w:numPr>
      </w:pPr>
      <w:r>
        <w:t>Leo Frigo Bridge High Wind Mitigation Procedures</w:t>
      </w:r>
      <w:r w:rsidR="006D2702">
        <w:br w:type="page"/>
      </w:r>
    </w:p>
    <w:p w:rsidR="006D2702" w:rsidRDefault="006D2702" w:rsidP="006D2702">
      <w:pPr>
        <w:pStyle w:val="ListParagraph"/>
        <w:ind w:left="1440"/>
      </w:pPr>
    </w:p>
    <w:p w:rsidR="0096365C" w:rsidRPr="00A71C95" w:rsidRDefault="00A71C95" w:rsidP="0096365C">
      <w:pPr>
        <w:pStyle w:val="ListParagraph"/>
        <w:numPr>
          <w:ilvl w:val="0"/>
          <w:numId w:val="1"/>
        </w:numPr>
        <w:rPr>
          <w:rFonts w:ascii="Arial" w:hAnsi="Arial" w:cs="Arial"/>
          <w:b/>
          <w:color w:val="003399"/>
        </w:rPr>
      </w:pPr>
      <w:r w:rsidRPr="00A71C95">
        <w:rPr>
          <w:rFonts w:ascii="Arial" w:hAnsi="Arial" w:cs="Arial"/>
          <w:b/>
          <w:color w:val="003399"/>
        </w:rPr>
        <w:t>Section 11 - Construction and Work Z</w:t>
      </w:r>
      <w:r w:rsidR="0096365C" w:rsidRPr="00A71C95">
        <w:rPr>
          <w:rFonts w:ascii="Arial" w:hAnsi="Arial" w:cs="Arial"/>
          <w:b/>
          <w:color w:val="003399"/>
        </w:rPr>
        <w:t>ones</w:t>
      </w:r>
    </w:p>
    <w:p w:rsidR="0096365C" w:rsidRDefault="00A71C95" w:rsidP="0096365C">
      <w:pPr>
        <w:pStyle w:val="ListParagraph"/>
        <w:numPr>
          <w:ilvl w:val="1"/>
          <w:numId w:val="1"/>
        </w:numPr>
      </w:pPr>
      <w:r>
        <w:t>Lane Closure System (LCS)</w:t>
      </w:r>
    </w:p>
    <w:p w:rsidR="0096365C" w:rsidRDefault="0096365C" w:rsidP="0096365C">
      <w:pPr>
        <w:pStyle w:val="ListParagraph"/>
        <w:numPr>
          <w:ilvl w:val="1"/>
          <w:numId w:val="1"/>
        </w:numPr>
      </w:pPr>
      <w:r>
        <w:t>Requests for work zone assistance</w:t>
      </w:r>
    </w:p>
    <w:p w:rsidR="0096365C" w:rsidRDefault="00A71C95" w:rsidP="0096365C">
      <w:pPr>
        <w:pStyle w:val="ListParagraph"/>
        <w:numPr>
          <w:ilvl w:val="1"/>
          <w:numId w:val="1"/>
        </w:numPr>
      </w:pPr>
      <w:r>
        <w:t>Freeway Service Team (FST)</w:t>
      </w:r>
    </w:p>
    <w:p w:rsidR="006D2702" w:rsidRDefault="006D2702" w:rsidP="006D2702">
      <w:pPr>
        <w:pStyle w:val="ListParagraph"/>
        <w:ind w:left="1440"/>
      </w:pPr>
    </w:p>
    <w:p w:rsidR="006D2702" w:rsidRPr="006D2702" w:rsidRDefault="006D2702" w:rsidP="006D2702">
      <w:pPr>
        <w:pStyle w:val="ListParagraph"/>
        <w:numPr>
          <w:ilvl w:val="0"/>
          <w:numId w:val="1"/>
        </w:numPr>
        <w:rPr>
          <w:rFonts w:ascii="Arial" w:hAnsi="Arial" w:cs="Arial"/>
          <w:b/>
          <w:color w:val="003399"/>
        </w:rPr>
      </w:pPr>
      <w:r w:rsidRPr="006D2702">
        <w:rPr>
          <w:rFonts w:ascii="Arial" w:hAnsi="Arial" w:cs="Arial"/>
          <w:b/>
          <w:color w:val="003399"/>
        </w:rPr>
        <w:t>Section 12 - Appendix</w:t>
      </w:r>
    </w:p>
    <w:p w:rsidR="00281781" w:rsidRDefault="00281781" w:rsidP="00281781">
      <w:pPr>
        <w:pStyle w:val="ListParagraph"/>
        <w:ind w:left="1440"/>
      </w:pPr>
    </w:p>
    <w:sectPr w:rsidR="00281781" w:rsidSect="00944394">
      <w:headerReference w:type="default" r:id="rId10"/>
      <w:footerReference w:type="default" r:id="rId11"/>
      <w:pgSz w:w="12240" w:h="15840"/>
      <w:pgMar w:top="1440" w:right="1440" w:bottom="1440" w:left="1440" w:header="720" w:footer="60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F6A" w:rsidRDefault="00EF7F6A" w:rsidP="00D50920">
      <w:pPr>
        <w:spacing w:after="0" w:line="240" w:lineRule="auto"/>
      </w:pPr>
      <w:r>
        <w:separator/>
      </w:r>
    </w:p>
  </w:endnote>
  <w:endnote w:type="continuationSeparator" w:id="0">
    <w:p w:rsidR="00EF7F6A" w:rsidRDefault="00EF7F6A" w:rsidP="00D50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F6A" w:rsidRDefault="00EF7F6A" w:rsidP="00A71C95">
    <w:pPr>
      <w:pStyle w:val="Footer"/>
      <w:pBdr>
        <w:bottom w:val="single" w:sz="6" w:space="1" w:color="auto"/>
      </w:pBdr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EF7F6A" w:rsidTr="005017F0">
      <w:tc>
        <w:tcPr>
          <w:tcW w:w="3258" w:type="dxa"/>
        </w:tcPr>
        <w:p w:rsidR="00EF7F6A" w:rsidRDefault="00EF7F6A" w:rsidP="005017F0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EF7F6A" w:rsidRDefault="00EF7F6A" w:rsidP="005017F0">
          <w:pPr>
            <w:pStyle w:val="Footer"/>
            <w:jc w:val="center"/>
          </w:pPr>
        </w:p>
      </w:tc>
      <w:tc>
        <w:tcPr>
          <w:tcW w:w="3192" w:type="dxa"/>
        </w:tcPr>
        <w:p w:rsidR="00EF7F6A" w:rsidRDefault="00EF7F6A" w:rsidP="00A71C95">
          <w:pPr>
            <w:pStyle w:val="Footer"/>
            <w:jc w:val="right"/>
          </w:pPr>
          <w:r>
            <w:t>July 2014</w:t>
          </w:r>
        </w:p>
      </w:tc>
    </w:tr>
  </w:tbl>
  <w:p w:rsidR="00EF7F6A" w:rsidRDefault="00EF7F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F6A" w:rsidRDefault="00EF7F6A" w:rsidP="00D50920">
      <w:pPr>
        <w:spacing w:after="0" w:line="240" w:lineRule="auto"/>
      </w:pPr>
      <w:r>
        <w:separator/>
      </w:r>
    </w:p>
  </w:footnote>
  <w:footnote w:type="continuationSeparator" w:id="0">
    <w:p w:rsidR="00EF7F6A" w:rsidRDefault="00EF7F6A" w:rsidP="00D50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F6A" w:rsidRPr="00B613F9" w:rsidRDefault="00033160" w:rsidP="00D50920">
    <w:pPr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3" type="#_x0000_t32" style="position:absolute;left:0;text-align:left;margin-left:75pt;margin-top:28.5pt;width:392.25pt;height:.05pt;flip:x;z-index:251658240" o:connectortype="straight"/>
      </w:pict>
    </w:r>
    <w:r w:rsidR="00EF7F6A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6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F7F6A">
      <w:rPr>
        <w:sz w:val="48"/>
        <w:szCs w:val="48"/>
      </w:rPr>
      <w:t xml:space="preserve"> Table of Contents</w:t>
    </w:r>
  </w:p>
  <w:p w:rsidR="00EF7F6A" w:rsidRDefault="00EF7F6A" w:rsidP="00D50920">
    <w:pPr>
      <w:pStyle w:val="Header"/>
    </w:pPr>
  </w:p>
  <w:p w:rsidR="00EF7F6A" w:rsidRDefault="00EF7F6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C18EC"/>
    <w:multiLevelType w:val="hybridMultilevel"/>
    <w:tmpl w:val="27B4A9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3"/>
      <o:rules v:ext="edit">
        <o:r id="V:Rule2" type="connector" idref="#_x0000_s307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1F1CA9"/>
    <w:rsid w:val="00033160"/>
    <w:rsid w:val="00196A77"/>
    <w:rsid w:val="001F1CA9"/>
    <w:rsid w:val="002117FE"/>
    <w:rsid w:val="00222BE2"/>
    <w:rsid w:val="00281781"/>
    <w:rsid w:val="005017F0"/>
    <w:rsid w:val="00560712"/>
    <w:rsid w:val="00603283"/>
    <w:rsid w:val="006C368A"/>
    <w:rsid w:val="006D2702"/>
    <w:rsid w:val="006E421C"/>
    <w:rsid w:val="00731AA0"/>
    <w:rsid w:val="007B3414"/>
    <w:rsid w:val="008F742C"/>
    <w:rsid w:val="00944394"/>
    <w:rsid w:val="0096365C"/>
    <w:rsid w:val="009B4BC7"/>
    <w:rsid w:val="00A35C3D"/>
    <w:rsid w:val="00A71C95"/>
    <w:rsid w:val="00B17ED5"/>
    <w:rsid w:val="00B352A6"/>
    <w:rsid w:val="00D50920"/>
    <w:rsid w:val="00D53B17"/>
    <w:rsid w:val="00EF7F6A"/>
    <w:rsid w:val="00F60C1B"/>
    <w:rsid w:val="00F720B1"/>
    <w:rsid w:val="00F90266"/>
    <w:rsid w:val="00F92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E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1CA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509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0920"/>
  </w:style>
  <w:style w:type="paragraph" w:styleId="Footer">
    <w:name w:val="footer"/>
    <w:basedOn w:val="Normal"/>
    <w:link w:val="FooterChar"/>
    <w:uiPriority w:val="99"/>
    <w:unhideWhenUsed/>
    <w:rsid w:val="00D509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920"/>
  </w:style>
  <w:style w:type="table" w:styleId="TableGrid">
    <w:name w:val="Table Grid"/>
    <w:basedOn w:val="TableNormal"/>
    <w:uiPriority w:val="59"/>
    <w:rsid w:val="00A71C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37611DDAA474490A068655AF7EB6D" ma:contentTypeVersion="0" ma:contentTypeDescription="Create a new document." ma:contentTypeScope="" ma:versionID="c874355ea57b1c1e37a07a41909d49c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F886D5-504F-4201-B5E3-A3D890204A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BDFB05-D659-47E9-9CA2-073721CB9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176FF5-4D1A-4FD7-8988-F0F7202FA1A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PBS&amp;J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25765</dc:creator>
  <cp:lastModifiedBy>25765</cp:lastModifiedBy>
  <cp:revision>11</cp:revision>
  <dcterms:created xsi:type="dcterms:W3CDTF">2014-07-09T19:20:00Z</dcterms:created>
  <dcterms:modified xsi:type="dcterms:W3CDTF">2014-07-30T19:47:00Z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0x010100D0837611DDAA474490A068655AF7EB6D</vt:lpwstr>
  </property>
</Properties>
</file>